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224" w:type="dxa"/>
        <w:jc w:val="center"/>
        <w:tblLook w:val="04A0" w:firstRow="1" w:lastRow="0" w:firstColumn="1" w:lastColumn="0" w:noHBand="0" w:noVBand="1"/>
      </w:tblPr>
      <w:tblGrid>
        <w:gridCol w:w="1795"/>
        <w:gridCol w:w="6479"/>
        <w:gridCol w:w="1950"/>
      </w:tblGrid>
      <w:tr w:rsidR="00AE4326" w:rsidRPr="00F442A4" w14:paraId="4DA7054D" w14:textId="77777777" w:rsidTr="00346433">
        <w:trPr>
          <w:jc w:val="center"/>
        </w:trPr>
        <w:tc>
          <w:tcPr>
            <w:tcW w:w="1172" w:type="dxa"/>
            <w:vMerge w:val="restart"/>
          </w:tcPr>
          <w:p w14:paraId="036BD7BC" w14:textId="77777777" w:rsidR="00AE4326" w:rsidRPr="00F442A4" w:rsidRDefault="00AE4326" w:rsidP="00346433">
            <w:pPr>
              <w:pStyle w:val="Header"/>
              <w:tabs>
                <w:tab w:val="right" w:pos="9000"/>
              </w:tabs>
            </w:pPr>
            <w:r>
              <w:rPr>
                <w:rFonts w:ascii="SutonnyMJ" w:hAnsi="SutonnyMJ" w:cs="SutonnyMJ"/>
                <w:noProof/>
              </w:rPr>
              <w:drawing>
                <wp:inline distT="0" distB="0" distL="0" distR="0" wp14:anchorId="38F579E9" wp14:editId="2952A8E2">
                  <wp:extent cx="602615" cy="470535"/>
                  <wp:effectExtent l="0" t="0" r="6985" b="5715"/>
                  <wp:docPr id="29" name="Picture 1" descr="Description: GoB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GoB 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470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6" w:type="dxa"/>
            <w:vMerge w:val="restart"/>
            <w:tcBorders>
              <w:right w:val="single" w:sz="4" w:space="0" w:color="auto"/>
            </w:tcBorders>
          </w:tcPr>
          <w:p w14:paraId="5B3FF647" w14:textId="77777777" w:rsidR="00AE4326" w:rsidRPr="00F442A4" w:rsidRDefault="00AE4326" w:rsidP="00346433">
            <w:pPr>
              <w:jc w:val="center"/>
              <w:rPr>
                <w:bCs/>
              </w:rPr>
            </w:pPr>
            <w:r w:rsidRPr="00F442A4">
              <w:rPr>
                <w:rFonts w:ascii="Nikosh" w:eastAsia="Nikosh" w:hAnsi="Nikosh" w:cs="Nikosh"/>
                <w:cs/>
              </w:rPr>
              <w:t>গণপ্রজাতন্ত্রী বাংলাদেশ সরকার</w:t>
            </w:r>
          </w:p>
          <w:p w14:paraId="3FD7D75D" w14:textId="77777777" w:rsidR="00AE4326" w:rsidRPr="00F442A4" w:rsidRDefault="00AE4326" w:rsidP="00346433">
            <w:pPr>
              <w:jc w:val="center"/>
              <w:rPr>
                <w:b/>
              </w:rPr>
            </w:pPr>
            <w:r w:rsidRPr="00F442A4">
              <w:rPr>
                <w:rFonts w:ascii="Nikosh" w:eastAsia="Nikosh" w:hAnsi="Nikosh" w:cs="Nikosh"/>
                <w:b/>
                <w:bCs/>
                <w:cs/>
              </w:rPr>
              <w:t>জাতীয় রাজস্ব বোর্ড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DCEE5" w14:textId="77777777" w:rsidR="00AE4326" w:rsidRPr="00F442A4" w:rsidRDefault="00AE4326" w:rsidP="00346433">
            <w:pPr>
              <w:pStyle w:val="Header"/>
              <w:tabs>
                <w:tab w:val="right" w:pos="9000"/>
              </w:tabs>
              <w:ind w:left="-73" w:right="-72"/>
              <w:jc w:val="center"/>
              <w:rPr>
                <w:sz w:val="26"/>
              </w:rPr>
            </w:pPr>
            <w:r w:rsidRPr="00F442A4">
              <w:rPr>
                <w:rFonts w:ascii="Nikosh" w:eastAsia="Nikosh" w:hAnsi="Nikosh" w:cs="Nikosh"/>
                <w:b/>
                <w:bCs/>
                <w:sz w:val="26"/>
                <w:cs/>
                <w:lang w:val="da-DK"/>
              </w:rPr>
              <w:t>মূসক-৩.২</w:t>
            </w:r>
          </w:p>
        </w:tc>
      </w:tr>
      <w:tr w:rsidR="00AE4326" w:rsidRPr="00F442A4" w14:paraId="15E65244" w14:textId="77777777" w:rsidTr="00346433">
        <w:trPr>
          <w:jc w:val="center"/>
        </w:trPr>
        <w:tc>
          <w:tcPr>
            <w:tcW w:w="1172" w:type="dxa"/>
            <w:vMerge/>
          </w:tcPr>
          <w:p w14:paraId="1B833A36" w14:textId="77777777" w:rsidR="00AE4326" w:rsidRPr="00F442A4" w:rsidRDefault="00AE4326" w:rsidP="00346433">
            <w:pPr>
              <w:pStyle w:val="Header"/>
              <w:tabs>
                <w:tab w:val="right" w:pos="9000"/>
              </w:tabs>
              <w:rPr>
                <w:noProof/>
              </w:rPr>
            </w:pPr>
          </w:p>
        </w:tc>
        <w:tc>
          <w:tcPr>
            <w:tcW w:w="4246" w:type="dxa"/>
            <w:vMerge/>
          </w:tcPr>
          <w:p w14:paraId="145CD7ED" w14:textId="77777777" w:rsidR="00AE4326" w:rsidRPr="00F442A4" w:rsidRDefault="00AE4326" w:rsidP="00346433">
            <w:pPr>
              <w:jc w:val="center"/>
              <w:rPr>
                <w:bCs/>
              </w:rPr>
            </w:pPr>
          </w:p>
        </w:tc>
        <w:tc>
          <w:tcPr>
            <w:tcW w:w="1278" w:type="dxa"/>
            <w:tcBorders>
              <w:top w:val="single" w:sz="4" w:space="0" w:color="auto"/>
            </w:tcBorders>
          </w:tcPr>
          <w:p w14:paraId="48D45C50" w14:textId="77777777" w:rsidR="00AE4326" w:rsidRPr="00F442A4" w:rsidRDefault="00AE4326" w:rsidP="00346433">
            <w:pPr>
              <w:pStyle w:val="Header"/>
              <w:tabs>
                <w:tab w:val="right" w:pos="9000"/>
              </w:tabs>
              <w:ind w:left="-73" w:right="-72"/>
              <w:jc w:val="center"/>
              <w:rPr>
                <w:sz w:val="26"/>
              </w:rPr>
            </w:pPr>
          </w:p>
        </w:tc>
      </w:tr>
    </w:tbl>
    <w:p w14:paraId="3FEEAF14" w14:textId="77777777" w:rsidR="00AE4326" w:rsidRPr="00F442A4" w:rsidRDefault="00AE4326" w:rsidP="00AE4326">
      <w:pPr>
        <w:jc w:val="center"/>
        <w:rPr>
          <w:b/>
        </w:rPr>
      </w:pPr>
      <w:r w:rsidRPr="00F442A4">
        <w:rPr>
          <w:rFonts w:ascii="Nikosh" w:eastAsia="Nikosh" w:hAnsi="Nikosh" w:cs="Nikosh"/>
          <w:b/>
          <w:bCs/>
          <w:cs/>
        </w:rPr>
        <w:t>মূল্য সংযোজন কর এজেন্ট সনদপত্র</w:t>
      </w:r>
    </w:p>
    <w:p w14:paraId="42BF6AD5" w14:textId="77777777" w:rsidR="00AE4326" w:rsidRPr="00F442A4" w:rsidRDefault="00AE4326" w:rsidP="00AE4326">
      <w:pPr>
        <w:jc w:val="center"/>
        <w:rPr>
          <w:bCs/>
        </w:rPr>
      </w:pPr>
      <w:r w:rsidRPr="00F442A4">
        <w:rPr>
          <w:rFonts w:ascii="Nikosh" w:eastAsia="Nikosh" w:hAnsi="Nikosh" w:cs="Nikosh"/>
          <w:cs/>
        </w:rPr>
        <w:t xml:space="preserve"> [বিধি ১৬ এর উপ-বিধি (৪) ও (৫)]</w:t>
      </w:r>
    </w:p>
    <w:p w14:paraId="44723BAE" w14:textId="77777777" w:rsidR="00AE4326" w:rsidRPr="00F442A4" w:rsidRDefault="00AE4326" w:rsidP="00AE4326">
      <w:pPr>
        <w:jc w:val="both"/>
      </w:pPr>
    </w:p>
    <w:p w14:paraId="6D6854EE" w14:textId="77777777" w:rsidR="00AE4326" w:rsidRPr="00F442A4" w:rsidRDefault="00AE4326" w:rsidP="00AE4326">
      <w:pPr>
        <w:jc w:val="both"/>
      </w:pPr>
      <w:r w:rsidRPr="00F442A4">
        <w:rPr>
          <w:rFonts w:ascii="Nikosh" w:eastAsia="Nikosh" w:hAnsi="Nikosh" w:cs="Nikosh"/>
          <w:cs/>
        </w:rPr>
        <w:t>প্রত্যয়ন করা যাইতেছে যে, নিম্নে বর্ণিত ব্যক্তিকরযোগ্য অর্থনৈতিক কার্যক্রমে নিযুক্ত এবং মূল্য সংযোজন কর ও সম্পূরক শুল্ক আইন, ২০১২ (২০১২ সনের ৪৭ নং আইন) এর ধারা ১৯ এর অধীন মূসক এজেন্ট সনদপ্রাপ্ত।</w:t>
      </w:r>
    </w:p>
    <w:p w14:paraId="568F1CAE" w14:textId="77777777" w:rsidR="00AE4326" w:rsidRPr="00F442A4" w:rsidRDefault="00AE4326" w:rsidP="00AE4326">
      <w:pPr>
        <w:jc w:val="both"/>
      </w:pPr>
    </w:p>
    <w:tbl>
      <w:tblPr>
        <w:tblW w:w="102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42"/>
        <w:gridCol w:w="560"/>
        <w:gridCol w:w="6022"/>
      </w:tblGrid>
      <w:tr w:rsidR="00AE4326" w:rsidRPr="00F442A4" w14:paraId="4DC23521" w14:textId="77777777" w:rsidTr="00346433">
        <w:trPr>
          <w:jc w:val="center"/>
        </w:trPr>
        <w:tc>
          <w:tcPr>
            <w:tcW w:w="2340" w:type="dxa"/>
          </w:tcPr>
          <w:p w14:paraId="4B4C208B" w14:textId="77777777" w:rsidR="00AE4326" w:rsidRPr="00F442A4" w:rsidRDefault="00AE4326" w:rsidP="00346433">
            <w:pPr>
              <w:rPr>
                <w:bCs/>
              </w:rPr>
            </w:pPr>
            <w:r w:rsidRPr="00F442A4">
              <w:rPr>
                <w:rFonts w:ascii="Nikosh" w:eastAsia="Nikosh" w:hAnsi="Nikosh" w:cs="Nikosh"/>
                <w:cs/>
              </w:rPr>
              <w:t>ব্যক্তির নাম</w:t>
            </w:r>
          </w:p>
        </w:tc>
        <w:tc>
          <w:tcPr>
            <w:tcW w:w="360" w:type="dxa"/>
          </w:tcPr>
          <w:p w14:paraId="42894C76" w14:textId="77777777" w:rsidR="00AE4326" w:rsidRPr="00F442A4" w:rsidRDefault="00AE4326" w:rsidP="00346433">
            <w:pPr>
              <w:rPr>
                <w:bCs/>
              </w:rPr>
            </w:pPr>
            <w:r w:rsidRPr="00F442A4">
              <w:rPr>
                <w:rFonts w:ascii="Nikosh" w:eastAsia="Nikosh" w:hAnsi="Nikosh" w:cs="Nikosh"/>
                <w:cs/>
              </w:rPr>
              <w:t>:</w:t>
            </w:r>
          </w:p>
        </w:tc>
        <w:tc>
          <w:tcPr>
            <w:tcW w:w="3870" w:type="dxa"/>
          </w:tcPr>
          <w:p w14:paraId="28472E26" w14:textId="77777777" w:rsidR="00AE4326" w:rsidRPr="00F442A4" w:rsidRDefault="00AE4326" w:rsidP="00346433">
            <w:pPr>
              <w:rPr>
                <w:bCs/>
              </w:rPr>
            </w:pPr>
          </w:p>
        </w:tc>
      </w:tr>
      <w:tr w:rsidR="00AE4326" w:rsidRPr="00F442A4" w14:paraId="7088CAC8" w14:textId="77777777" w:rsidTr="00346433">
        <w:trPr>
          <w:jc w:val="center"/>
        </w:trPr>
        <w:tc>
          <w:tcPr>
            <w:tcW w:w="2340" w:type="dxa"/>
          </w:tcPr>
          <w:p w14:paraId="2E7D1E36" w14:textId="77777777" w:rsidR="00AE4326" w:rsidRPr="00F442A4" w:rsidRDefault="00AE4326" w:rsidP="00346433">
            <w:pPr>
              <w:rPr>
                <w:bCs/>
              </w:rPr>
            </w:pPr>
            <w:r w:rsidRPr="00F442A4">
              <w:rPr>
                <w:rFonts w:ascii="Nikosh" w:eastAsia="Nikosh" w:hAnsi="Nikosh" w:cs="Nikosh"/>
                <w:cs/>
              </w:rPr>
              <w:t xml:space="preserve">ব্যবসায় সনাক্তকরণ সংখ্যা </w:t>
            </w:r>
          </w:p>
        </w:tc>
        <w:tc>
          <w:tcPr>
            <w:tcW w:w="360" w:type="dxa"/>
          </w:tcPr>
          <w:p w14:paraId="10FCD4B0" w14:textId="77777777" w:rsidR="00AE4326" w:rsidRPr="00F442A4" w:rsidRDefault="00AE4326" w:rsidP="00346433">
            <w:pPr>
              <w:rPr>
                <w:bCs/>
              </w:rPr>
            </w:pPr>
            <w:r w:rsidRPr="00F442A4">
              <w:rPr>
                <w:rFonts w:ascii="Nikosh" w:eastAsia="Nikosh" w:hAnsi="Nikosh" w:cs="Nikosh"/>
                <w:cs/>
              </w:rPr>
              <w:t>:</w:t>
            </w:r>
          </w:p>
        </w:tc>
        <w:tc>
          <w:tcPr>
            <w:tcW w:w="3870" w:type="dxa"/>
          </w:tcPr>
          <w:p w14:paraId="4E7819F6" w14:textId="77777777" w:rsidR="00AE4326" w:rsidRPr="00F442A4" w:rsidRDefault="00AE4326" w:rsidP="00346433">
            <w:pPr>
              <w:rPr>
                <w:bCs/>
              </w:rPr>
            </w:pPr>
          </w:p>
        </w:tc>
      </w:tr>
      <w:tr w:rsidR="00AE4326" w:rsidRPr="00F442A4" w14:paraId="13A2C6DA" w14:textId="77777777" w:rsidTr="00346433">
        <w:trPr>
          <w:jc w:val="center"/>
        </w:trPr>
        <w:tc>
          <w:tcPr>
            <w:tcW w:w="2340" w:type="dxa"/>
          </w:tcPr>
          <w:p w14:paraId="4AD84162" w14:textId="77777777" w:rsidR="00AE4326" w:rsidRPr="00F442A4" w:rsidRDefault="00AE4326" w:rsidP="00346433">
            <w:pPr>
              <w:rPr>
                <w:bCs/>
              </w:rPr>
            </w:pPr>
            <w:r w:rsidRPr="00F442A4">
              <w:rPr>
                <w:rFonts w:ascii="Nikosh" w:eastAsia="Nikosh" w:hAnsi="Nikosh" w:cs="Nikosh"/>
                <w:cs/>
              </w:rPr>
              <w:t>এজেন্ট নম্বর</w:t>
            </w:r>
          </w:p>
        </w:tc>
        <w:tc>
          <w:tcPr>
            <w:tcW w:w="360" w:type="dxa"/>
          </w:tcPr>
          <w:p w14:paraId="655127A3" w14:textId="77777777" w:rsidR="00AE4326" w:rsidRPr="00F442A4" w:rsidRDefault="00AE4326" w:rsidP="00346433">
            <w:pPr>
              <w:rPr>
                <w:bCs/>
              </w:rPr>
            </w:pPr>
            <w:r w:rsidRPr="00F442A4">
              <w:rPr>
                <w:rFonts w:ascii="Nikosh" w:eastAsia="Nikosh" w:hAnsi="Nikosh" w:cs="Nikosh"/>
                <w:cs/>
              </w:rPr>
              <w:t>:</w:t>
            </w:r>
          </w:p>
        </w:tc>
        <w:tc>
          <w:tcPr>
            <w:tcW w:w="3870" w:type="dxa"/>
          </w:tcPr>
          <w:p w14:paraId="756A8CA7" w14:textId="77777777" w:rsidR="00AE4326" w:rsidRPr="00F442A4" w:rsidRDefault="00AE4326" w:rsidP="00346433">
            <w:pPr>
              <w:rPr>
                <w:bCs/>
              </w:rPr>
            </w:pPr>
          </w:p>
        </w:tc>
      </w:tr>
      <w:tr w:rsidR="00AE4326" w:rsidRPr="00F442A4" w14:paraId="3948EBF5" w14:textId="77777777" w:rsidTr="00346433">
        <w:trPr>
          <w:jc w:val="center"/>
        </w:trPr>
        <w:tc>
          <w:tcPr>
            <w:tcW w:w="2340" w:type="dxa"/>
          </w:tcPr>
          <w:p w14:paraId="66B34720" w14:textId="77777777" w:rsidR="00AE4326" w:rsidRPr="00F442A4" w:rsidRDefault="00AE4326" w:rsidP="00346433">
            <w:pPr>
              <w:rPr>
                <w:bCs/>
              </w:rPr>
            </w:pPr>
            <w:r w:rsidRPr="00F442A4">
              <w:rPr>
                <w:rFonts w:ascii="Nikosh" w:eastAsia="Nikosh" w:hAnsi="Nikosh" w:cs="Nikosh"/>
                <w:cs/>
              </w:rPr>
              <w:t>সনদ ইস্যুর তারিখ</w:t>
            </w:r>
          </w:p>
        </w:tc>
        <w:tc>
          <w:tcPr>
            <w:tcW w:w="360" w:type="dxa"/>
          </w:tcPr>
          <w:p w14:paraId="06BC7DBB" w14:textId="77777777" w:rsidR="00AE4326" w:rsidRPr="00F442A4" w:rsidRDefault="00AE4326" w:rsidP="00346433">
            <w:pPr>
              <w:rPr>
                <w:bCs/>
              </w:rPr>
            </w:pPr>
            <w:r w:rsidRPr="00F442A4">
              <w:rPr>
                <w:rFonts w:ascii="Nikosh" w:eastAsia="Nikosh" w:hAnsi="Nikosh" w:cs="Nikosh"/>
                <w:cs/>
              </w:rPr>
              <w:t>:</w:t>
            </w:r>
          </w:p>
        </w:tc>
        <w:tc>
          <w:tcPr>
            <w:tcW w:w="3870" w:type="dxa"/>
          </w:tcPr>
          <w:p w14:paraId="08302004" w14:textId="77777777" w:rsidR="00AE4326" w:rsidRPr="00F442A4" w:rsidRDefault="00AE4326" w:rsidP="00346433">
            <w:pPr>
              <w:rPr>
                <w:bCs/>
              </w:rPr>
            </w:pPr>
          </w:p>
        </w:tc>
      </w:tr>
      <w:tr w:rsidR="00AE4326" w:rsidRPr="00F442A4" w14:paraId="4AC68F48" w14:textId="77777777" w:rsidTr="00346433">
        <w:trPr>
          <w:jc w:val="center"/>
        </w:trPr>
        <w:tc>
          <w:tcPr>
            <w:tcW w:w="2340" w:type="dxa"/>
          </w:tcPr>
          <w:p w14:paraId="3D90D9D1" w14:textId="77777777" w:rsidR="00AE4326" w:rsidRPr="00F442A4" w:rsidRDefault="00AE4326" w:rsidP="00346433">
            <w:pPr>
              <w:rPr>
                <w:bCs/>
              </w:rPr>
            </w:pPr>
            <w:r w:rsidRPr="00F442A4">
              <w:rPr>
                <w:rFonts w:ascii="Nikosh" w:eastAsia="Nikosh" w:hAnsi="Nikosh" w:cs="Nikosh"/>
                <w:cs/>
              </w:rPr>
              <w:t>মেয়াদ উত্তীর্ণের তারিখ</w:t>
            </w:r>
          </w:p>
        </w:tc>
        <w:tc>
          <w:tcPr>
            <w:tcW w:w="360" w:type="dxa"/>
          </w:tcPr>
          <w:p w14:paraId="7900E929" w14:textId="77777777" w:rsidR="00AE4326" w:rsidRPr="00F442A4" w:rsidRDefault="00AE4326" w:rsidP="00346433">
            <w:pPr>
              <w:rPr>
                <w:bCs/>
              </w:rPr>
            </w:pPr>
            <w:r w:rsidRPr="00F442A4">
              <w:rPr>
                <w:rFonts w:ascii="Nikosh" w:eastAsia="Nikosh" w:hAnsi="Nikosh" w:cs="Nikosh"/>
                <w:cs/>
              </w:rPr>
              <w:t>:</w:t>
            </w:r>
          </w:p>
        </w:tc>
        <w:tc>
          <w:tcPr>
            <w:tcW w:w="3870" w:type="dxa"/>
          </w:tcPr>
          <w:p w14:paraId="32FDB99D" w14:textId="77777777" w:rsidR="00AE4326" w:rsidRPr="00F442A4" w:rsidRDefault="00AE4326" w:rsidP="00346433">
            <w:pPr>
              <w:rPr>
                <w:bCs/>
              </w:rPr>
            </w:pPr>
          </w:p>
        </w:tc>
      </w:tr>
    </w:tbl>
    <w:p w14:paraId="3E738F6E" w14:textId="77777777" w:rsidR="00AE4326" w:rsidRDefault="00AE4326" w:rsidP="00AE4326">
      <w:pPr>
        <w:rPr>
          <w:b/>
          <w:bCs/>
        </w:rPr>
      </w:pPr>
    </w:p>
    <w:p w14:paraId="367A2C87" w14:textId="77777777" w:rsidR="00AE4326" w:rsidRDefault="00AE4326" w:rsidP="00AE4326">
      <w:pPr>
        <w:rPr>
          <w:b/>
          <w:bCs/>
        </w:rPr>
      </w:pPr>
    </w:p>
    <w:p w14:paraId="2968B8BC" w14:textId="77777777" w:rsidR="00AE4326" w:rsidRPr="00F442A4" w:rsidRDefault="00AE4326" w:rsidP="00AE4326">
      <w:pPr>
        <w:rPr>
          <w:b/>
          <w:bCs/>
        </w:rPr>
      </w:pPr>
    </w:p>
    <w:p w14:paraId="7252335E" w14:textId="77777777" w:rsidR="00AE4326" w:rsidRPr="00F442A4" w:rsidRDefault="00AE4326" w:rsidP="00AE4326">
      <w:pPr>
        <w:rPr>
          <w:b/>
          <w:bCs/>
        </w:rPr>
      </w:pPr>
    </w:p>
    <w:p w14:paraId="56899721" w14:textId="77777777" w:rsidR="00AE4326" w:rsidRPr="00F442A4" w:rsidRDefault="00AE4326" w:rsidP="00AE4326">
      <w:pPr>
        <w:rPr>
          <w:b/>
          <w:bCs/>
        </w:rPr>
      </w:pPr>
    </w:p>
    <w:tbl>
      <w:tblPr>
        <w:tblW w:w="10224" w:type="dxa"/>
        <w:jc w:val="center"/>
        <w:tblLook w:val="04A0" w:firstRow="1" w:lastRow="0" w:firstColumn="1" w:lastColumn="0" w:noHBand="0" w:noVBand="1"/>
      </w:tblPr>
      <w:tblGrid>
        <w:gridCol w:w="5112"/>
        <w:gridCol w:w="5112"/>
      </w:tblGrid>
      <w:tr w:rsidR="00AE4326" w:rsidRPr="00F442A4" w14:paraId="471CE74A" w14:textId="77777777" w:rsidTr="00346433">
        <w:trPr>
          <w:trHeight w:val="909"/>
          <w:jc w:val="center"/>
        </w:trPr>
        <w:tc>
          <w:tcPr>
            <w:tcW w:w="5112" w:type="dxa"/>
          </w:tcPr>
          <w:p w14:paraId="7777C219" w14:textId="77777777" w:rsidR="00AE4326" w:rsidRPr="00F442A4" w:rsidRDefault="00AE4326" w:rsidP="00346433">
            <w:pPr>
              <w:rPr>
                <w:noProof/>
              </w:rPr>
            </w:pPr>
            <w:r>
              <w:rPr>
                <w:rFonts w:ascii="Calibri" w:hAnsi="Calibri"/>
                <w:noProof/>
              </w:rPr>
              <w:drawing>
                <wp:inline distT="0" distB="0" distL="0" distR="0" wp14:anchorId="4B01CE78" wp14:editId="3183D36C">
                  <wp:extent cx="734695" cy="739775"/>
                  <wp:effectExtent l="0" t="0" r="8255" b="3175"/>
                  <wp:docPr id="30" name="Picture 12" descr="Description: Gov Emboss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Description: Gov Emboss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4695" cy="739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12" w:type="dxa"/>
          </w:tcPr>
          <w:p w14:paraId="485E359D" w14:textId="77777777" w:rsidR="00AE4326" w:rsidRPr="00F442A4" w:rsidRDefault="00AE4326" w:rsidP="00346433">
            <w:pPr>
              <w:jc w:val="center"/>
            </w:pPr>
            <w:r w:rsidRPr="00F442A4">
              <w:rPr>
                <w:rFonts w:ascii="Nikosh" w:eastAsia="Nikosh" w:hAnsi="Nikosh" w:cs="Nikosh"/>
                <w:cs/>
              </w:rPr>
              <w:t>মহাপরিচালক</w:t>
            </w:r>
          </w:p>
          <w:p w14:paraId="613B9DAD" w14:textId="77777777" w:rsidR="00AE4326" w:rsidRPr="00F442A4" w:rsidRDefault="00AE4326" w:rsidP="00346433">
            <w:pPr>
              <w:jc w:val="center"/>
            </w:pPr>
            <w:r w:rsidRPr="00F442A4">
              <w:rPr>
                <w:rFonts w:ascii="Nikosh" w:eastAsia="Nikosh" w:hAnsi="Nikosh" w:cs="Nikosh"/>
                <w:cs/>
              </w:rPr>
              <w:t>কাস্টমস, এক্সাইজ ও ভ্যাট ট্রেনিং একাডেমি</w:t>
            </w:r>
          </w:p>
        </w:tc>
      </w:tr>
    </w:tbl>
    <w:p w14:paraId="3AE1DBDF" w14:textId="77777777" w:rsidR="00AE4326" w:rsidRPr="00F442A4" w:rsidRDefault="00AE4326" w:rsidP="00AE4326">
      <w:pPr>
        <w:pStyle w:val="Heading1"/>
        <w:spacing w:before="0" w:after="0"/>
        <w:jc w:val="center"/>
        <w:rPr>
          <w:rFonts w:ascii="Times New Roman" w:hAnsi="Times New Roman"/>
          <w:sz w:val="24"/>
          <w:szCs w:val="24"/>
        </w:rPr>
      </w:pPr>
    </w:p>
    <w:p w14:paraId="05BCD9A0" w14:textId="77777777" w:rsidR="00AE4326" w:rsidRPr="00F442A4" w:rsidRDefault="00AE4326" w:rsidP="00AE4326">
      <w:pPr>
        <w:jc w:val="center"/>
        <w:rPr>
          <w:rFonts w:ascii="Nikosh" w:eastAsia="Nikosh" w:hAnsi="Nikosh" w:cs="Nikosh"/>
        </w:rPr>
      </w:pPr>
    </w:p>
    <w:p w14:paraId="1679B866" w14:textId="77777777" w:rsidR="006B272A" w:rsidRDefault="006B272A"/>
    <w:sectPr w:rsidR="006B27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utonnyMJ">
    <w:panose1 w:val="00000000000000000000"/>
    <w:charset w:val="00"/>
    <w:family w:val="auto"/>
    <w:pitch w:val="variable"/>
    <w:sig w:usb0="A0000AFF" w:usb1="0000004A" w:usb2="00000008" w:usb3="00000000" w:csb0="000001BF" w:csb1="00000000"/>
  </w:font>
  <w:font w:name="Nikosh">
    <w:altName w:val="Mangal"/>
    <w:panose1 w:val="02000000000000000000"/>
    <w:charset w:val="00"/>
    <w:family w:val="auto"/>
    <w:pitch w:val="variable"/>
    <w:sig w:usb0="0001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5FC"/>
    <w:rsid w:val="002C7399"/>
    <w:rsid w:val="00474DE2"/>
    <w:rsid w:val="006B272A"/>
    <w:rsid w:val="008F6A4F"/>
    <w:rsid w:val="00A365FC"/>
    <w:rsid w:val="00AE4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A56A62"/>
  <w15:chartTrackingRefBased/>
  <w15:docId w15:val="{B5FAB7AF-4CF3-4D4D-A89D-97C0B5EC3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432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aliases w:val="Char Char,h1,Level 1 Topic Heading,H1,Section,1HD,H11,1,section,Attribute Heading 1,My Heading 1"/>
    <w:basedOn w:val="Normal"/>
    <w:next w:val="Normal"/>
    <w:link w:val="Heading1Char1"/>
    <w:qFormat/>
    <w:rsid w:val="00AE432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uiPriority w:val="9"/>
    <w:rsid w:val="00AE4326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Heading1Char1">
    <w:name w:val="Heading 1 Char1"/>
    <w:aliases w:val="Char Char Char2,h1 Char1,Level 1 Topic Heading Char1,H1 Char1,Section Char1,1HD Char1,H11 Char1,1 Char1,section Char1,Attribute Heading 1 Char1,My Heading 1 Char1"/>
    <w:link w:val="Heading1"/>
    <w:rsid w:val="00AE4326"/>
    <w:rPr>
      <w:rFonts w:ascii="Arial" w:eastAsia="Times New Roman" w:hAnsi="Arial" w:cs="Arial"/>
      <w:b/>
      <w:bCs/>
      <w:kern w:val="32"/>
      <w:sz w:val="32"/>
      <w:szCs w:val="32"/>
      <w14:ligatures w14:val="none"/>
    </w:rPr>
  </w:style>
  <w:style w:type="paragraph" w:styleId="Header">
    <w:name w:val="header"/>
    <w:aliases w:val=" Char,Header1,Draft,hd,ITT i,sbv"/>
    <w:basedOn w:val="Normal"/>
    <w:link w:val="HeaderChar"/>
    <w:rsid w:val="00AE432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AE4326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2024-09-16T11:01:00Z</dcterms:created>
  <dcterms:modified xsi:type="dcterms:W3CDTF">2024-09-16T11:01:00Z</dcterms:modified>
</cp:coreProperties>
</file>